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FA" w:rsidRPr="006055C1" w:rsidRDefault="00C65F27" w:rsidP="00113DE0">
      <w:pPr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DE0">
        <w:rPr>
          <w:b/>
          <w:sz w:val="32"/>
          <w:szCs w:val="32"/>
        </w:rPr>
        <w:t>H</w:t>
      </w:r>
      <w:r w:rsidR="006055C1" w:rsidRPr="006055C1">
        <w:rPr>
          <w:b/>
          <w:sz w:val="32"/>
          <w:szCs w:val="32"/>
        </w:rPr>
        <w:t xml:space="preserve">amstreet Surgery </w:t>
      </w:r>
    </w:p>
    <w:p w:rsidR="006055C1" w:rsidRPr="006055C1" w:rsidRDefault="006055C1" w:rsidP="006055C1">
      <w:pPr>
        <w:jc w:val="center"/>
        <w:rPr>
          <w:b/>
        </w:rPr>
      </w:pPr>
      <w:r w:rsidRPr="006055C1">
        <w:rPr>
          <w:b/>
          <w:sz w:val="28"/>
          <w:szCs w:val="28"/>
        </w:rPr>
        <w:t>Patient Participation Group</w:t>
      </w:r>
    </w:p>
    <w:p w:rsidR="006055C1" w:rsidRPr="006055C1" w:rsidRDefault="006055C1" w:rsidP="006055C1">
      <w:pPr>
        <w:jc w:val="center"/>
        <w:rPr>
          <w:b/>
          <w:sz w:val="28"/>
          <w:szCs w:val="28"/>
        </w:rPr>
      </w:pPr>
      <w:r w:rsidRPr="006055C1">
        <w:rPr>
          <w:b/>
          <w:sz w:val="28"/>
          <w:szCs w:val="28"/>
        </w:rPr>
        <w:t>Meeting</w:t>
      </w:r>
    </w:p>
    <w:p w:rsidR="006055C1" w:rsidRPr="006055C1" w:rsidRDefault="00F05F79" w:rsidP="00605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 21</w:t>
      </w:r>
      <w:r w:rsidRPr="00F05F7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A5787B">
        <w:rPr>
          <w:b/>
          <w:sz w:val="28"/>
          <w:szCs w:val="28"/>
        </w:rPr>
        <w:t xml:space="preserve">February </w:t>
      </w:r>
      <w:r w:rsidR="00A5787B" w:rsidRPr="006055C1">
        <w:rPr>
          <w:b/>
          <w:sz w:val="28"/>
          <w:szCs w:val="28"/>
        </w:rPr>
        <w:t>at</w:t>
      </w:r>
      <w:r w:rsidR="006055C1" w:rsidRPr="006055C1">
        <w:rPr>
          <w:b/>
          <w:sz w:val="28"/>
          <w:szCs w:val="28"/>
        </w:rPr>
        <w:t xml:space="preserve"> 5.00pm</w:t>
      </w:r>
    </w:p>
    <w:p w:rsidR="006055C1" w:rsidRDefault="006055C1" w:rsidP="006055C1">
      <w:pPr>
        <w:jc w:val="center"/>
        <w:rPr>
          <w:b/>
          <w:sz w:val="28"/>
          <w:szCs w:val="28"/>
        </w:rPr>
      </w:pPr>
      <w:r w:rsidRPr="006055C1">
        <w:rPr>
          <w:b/>
          <w:sz w:val="28"/>
          <w:szCs w:val="28"/>
        </w:rPr>
        <w:t>Held at Hamstreet Surgery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684"/>
        <w:gridCol w:w="879"/>
      </w:tblGrid>
      <w:tr w:rsidR="006055C1" w:rsidRPr="00B6435B" w:rsidTr="00CC79B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F05F79">
            <w:pPr>
              <w:spacing w:before="240"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Present: Dr Kim Manley (Chairperson) (KM),</w:t>
            </w:r>
            <w:r w:rsidRPr="00B6435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 Liz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Sweene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en-GB"/>
              </w:rPr>
              <w:t xml:space="preserve"> (LS)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(Deputy Practice Manager),  Dr David 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Bridge (dr DB),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Sue 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Scamell (SS),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Sarah Ansell (SA) Virtual, Deborah Comfor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 (DC) Virtual, Marie Marshall-Lucette (Apologises), John Cowell (Apologises), </w:t>
            </w:r>
          </w:p>
          <w:p w:rsidR="006055C1" w:rsidRPr="00B6435B" w:rsidRDefault="006055C1" w:rsidP="00F0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Susan Gove (SG) 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(Apologises),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Chris Gove (CG) 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(Apologises),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Alina Hicks (AH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), Carolyn Drew (CD) Minutes</w:t>
            </w:r>
            <w:r w:rsidR="00652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Susan Urquart (SU) apologises </w:t>
            </w:r>
          </w:p>
        </w:tc>
      </w:tr>
      <w:tr w:rsidR="006055C1" w:rsidRPr="00B6435B" w:rsidTr="00CC79B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 action</w:t>
            </w: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Welcome and Introduction</w:t>
            </w:r>
          </w:p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KM welcomed all PPG Members to the meeting. </w:t>
            </w:r>
            <w:r w:rsidR="00F05F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KM went around the room for introductions and </w:t>
            </w:r>
            <w:r w:rsidR="006527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invited </w:t>
            </w:r>
            <w:r w:rsidR="00F05F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an optimistic spring word </w:t>
            </w: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643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Default="00F05F79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Minutes, Matters arising and actions:</w:t>
            </w:r>
          </w:p>
          <w:p w:rsidR="00F05F79" w:rsidRPr="00C65F27" w:rsidRDefault="00F05F79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Terms of reference: KM run through the amended terms of reference, pointed out </w:t>
            </w:r>
            <w:r w:rsidR="00A5787B"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all </w:t>
            </w: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>the changes in red</w:t>
            </w:r>
            <w:r w:rsidR="00A5787B"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>. - All present agreed to contents.</w:t>
            </w:r>
          </w:p>
          <w:p w:rsidR="00A5787B" w:rsidRDefault="00A5787B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>drDB advised generally the AGM will be in May and become part/one of the PPG meeting</w:t>
            </w:r>
          </w:p>
          <w:p w:rsidR="006527E6" w:rsidRPr="006527E6" w:rsidRDefault="006527E6" w:rsidP="00C65F27">
            <w:pPr>
              <w:spacing w:after="0" w:line="240" w:lineRule="auto"/>
              <w:rPr>
                <w:rFonts w:ascii="Ink Free" w:eastAsia="Times New Roman" w:hAnsi="Ink Free" w:cstheme="minorHAnsi"/>
                <w:sz w:val="24"/>
                <w:szCs w:val="24"/>
                <w:lang w:eastAsia="en-GB"/>
              </w:rPr>
            </w:pPr>
            <w:r w:rsidRPr="006527E6">
              <w:rPr>
                <w:rFonts w:ascii="Ink Free" w:eastAsia="Times New Roman" w:hAnsi="Ink Free" w:cstheme="minorHAnsi"/>
                <w:sz w:val="24"/>
                <w:szCs w:val="24"/>
                <w:lang w:eastAsia="en-GB"/>
              </w:rPr>
              <w:t xml:space="preserve">Appendix 1 to Terms of Reference </w:t>
            </w:r>
          </w:p>
          <w:p w:rsidR="00A5787B" w:rsidRPr="00C65F27" w:rsidRDefault="006527E6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KM run through the</w:t>
            </w:r>
            <w:r w:rsidR="002510C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again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510C0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A5787B"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>amendments/changes in red)</w:t>
            </w:r>
          </w:p>
          <w:p w:rsidR="00A5787B" w:rsidRPr="00C65F27" w:rsidRDefault="00A5787B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>KM mentioned</w:t>
            </w:r>
            <w:r w:rsidR="00113DE0"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it would a good idea to have</w:t>
            </w: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named representations in certain areas for support mechanism, connecting people to information provided by these representatives.</w:t>
            </w:r>
          </w:p>
          <w:p w:rsidR="00A5787B" w:rsidRDefault="00A5787B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SS is happy to be lead in Mental Health, SA will be happy with being lead in Disabilties (long covid in particular) </w:t>
            </w:r>
          </w:p>
          <w:p w:rsidR="006527E6" w:rsidRDefault="006527E6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Agenda Structure – Invited speaker and introduction – lead as collective </w:t>
            </w:r>
          </w:p>
          <w:p w:rsidR="006527E6" w:rsidRDefault="006527E6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Leaders through linked name</w:t>
            </w:r>
          </w:p>
          <w:p w:rsidR="006527E6" w:rsidRDefault="006527E6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CCIs- at alternating meetings </w:t>
            </w:r>
          </w:p>
          <w:p w:rsidR="006527E6" w:rsidRPr="006527E6" w:rsidRDefault="006527E6" w:rsidP="00C65F27">
            <w:pPr>
              <w:spacing w:after="0" w:line="240" w:lineRule="auto"/>
              <w:rPr>
                <w:rFonts w:ascii="Ink Free" w:eastAsia="Times New Roman" w:hAnsi="Ink Free" w:cstheme="minorHAnsi"/>
                <w:sz w:val="24"/>
                <w:szCs w:val="24"/>
                <w:lang w:eastAsia="en-GB"/>
              </w:rPr>
            </w:pPr>
            <w:r w:rsidRPr="006527E6">
              <w:rPr>
                <w:rFonts w:ascii="Ink Free" w:eastAsia="Times New Roman" w:hAnsi="Ink Free" w:cstheme="minorHAnsi"/>
                <w:sz w:val="24"/>
                <w:szCs w:val="24"/>
                <w:lang w:eastAsia="en-GB"/>
              </w:rPr>
              <w:t>Glossary:</w:t>
            </w:r>
          </w:p>
          <w:p w:rsidR="006527E6" w:rsidRDefault="006527E6" w:rsidP="00C65F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KM ran through and conducted a quick explanation </w:t>
            </w:r>
          </w:p>
          <w:p w:rsidR="006527E6" w:rsidRDefault="006527E6" w:rsidP="006527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LS to finalise changes TOR ready for the AGM</w:t>
            </w:r>
          </w:p>
          <w:p w:rsidR="006527E6" w:rsidRPr="006527E6" w:rsidRDefault="006527E6" w:rsidP="006527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LS to explore with Claire Dawber if the glossary can be linked to the PPG Webpage in some way </w:t>
            </w:r>
          </w:p>
          <w:p w:rsidR="006055C1" w:rsidRPr="00B6435B" w:rsidRDefault="006055C1" w:rsidP="006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A5787B" w:rsidP="00CC79B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Claims, Concerns and Issues </w:t>
            </w:r>
          </w:p>
          <w:p w:rsidR="006055C1" w:rsidRDefault="00113DE0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DE0">
              <w:rPr>
                <w:rFonts w:eastAsia="Times New Roman" w:cstheme="minorHAnsi"/>
                <w:sz w:val="24"/>
                <w:szCs w:val="24"/>
                <w:lang w:eastAsia="en-GB"/>
              </w:rPr>
              <w:t>KM ask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ed the group for</w:t>
            </w:r>
            <w:r w:rsidRPr="00113D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positive statements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concerning the Surgery</w:t>
            </w:r>
            <w:r w:rsidRPr="00113D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under the heading claims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the following are some of the examples the PPG come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 xml:space="preserve">up with :- Staff proactive, excellent communication, expertise, person centred,  Professional, ring back after 12 beneficial. </w:t>
            </w:r>
          </w:p>
          <w:p w:rsidR="00113DE0" w:rsidRDefault="00113DE0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Under Concerns: People believe they have to wait long time – due to media – perception. Misplaced concern about capacity due to more houses be built, can the practice cope?</w:t>
            </w:r>
          </w:p>
          <w:p w:rsidR="00113DE0" w:rsidRDefault="00113DE0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Under Issues: can Doctors be retained at the Surgery – recruitment</w:t>
            </w:r>
          </w:p>
          <w:p w:rsidR="00113DE0" w:rsidRDefault="00113DE0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DE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Action:</w:t>
            </w:r>
            <w:r w:rsidR="006527E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KM happy to draft/support development of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 reassuring statement </w:t>
            </w:r>
            <w:r w:rsidR="006527E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regarding the concerns and issues and endorsed by Dr Bridge view that these were misplaced. </w:t>
            </w:r>
          </w:p>
          <w:p w:rsidR="006527E6" w:rsidRDefault="006527E6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43951" w:rsidRPr="00B6435B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527E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Action: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LS to discuss with Claire Dawber the next steps in preparing a statement. </w:t>
            </w:r>
          </w:p>
          <w:p w:rsidR="006055C1" w:rsidRPr="00B6435B" w:rsidRDefault="006055C1" w:rsidP="00CC79BE">
            <w:p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Default="006055C1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GP Report</w:t>
            </w:r>
          </w:p>
          <w:p w:rsidR="00113DE0" w:rsidRDefault="00113DE0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113DE0" w:rsidRDefault="00113DE0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113DE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DB mentioned that the Surgery is still awaiting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CQC visit outcome. Staff changes and updates, recruiting for a replacement nurse, couple of staff members will be going on maternity leave soon. Dr Lourenco’s 6 monthly review is coming up. Dispensary have changed their closing time on a Tuesday evening to accommodate patients who work etc.  We have now become a Veteran Friendly Practice; CJD explained to the Group what this actually means. We have a some new social prescribers joining the PCN, the Social prescribers just recently organised a Coffee morning  (for a catch up and a chat) </w:t>
            </w:r>
          </w:p>
          <w:p w:rsid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DB provided a useful demographic breakdown for the ages of citizens registered with Hamstreet General Practice. This showed the largest number of citizens registered were between 50-59, followed by 60-69 for both male and females</w:t>
            </w:r>
          </w:p>
          <w:p w:rsidR="00113DE0" w:rsidRPr="00113DE0" w:rsidRDefault="00113DE0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KM asked the group if everyone knew what </w:t>
            </w:r>
            <w:r w:rsid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a social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prescribers was. KM just gave us a quick insight. </w:t>
            </w:r>
          </w:p>
          <w:p w:rsidR="006055C1" w:rsidRP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DB Suggested that Kirst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y</w:t>
            </w:r>
            <w:r w:rsidRP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our Social Prescribing lead could attend one of our PPG meetings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to explain social prescribing and its relevance.</w:t>
            </w:r>
          </w:p>
          <w:p w:rsidR="00643951" w:rsidRDefault="00643951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439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Action:</w:t>
            </w:r>
          </w:p>
          <w:p w:rsidR="00643951" w:rsidRDefault="00113DE0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DB suggested that Kirtsy could attend one of our PPG meetings</w:t>
            </w:r>
            <w:r w:rsid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to give a brief introduction </w:t>
            </w:r>
          </w:p>
          <w:p w:rsidR="006527E6" w:rsidRPr="00643951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527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Action: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LS to ask Kirsty to speak to the PPG </w:t>
            </w:r>
          </w:p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27E6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E6" w:rsidRPr="00B6435B" w:rsidRDefault="006527E6" w:rsidP="00CC79B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Kent and Medway Medicines Reconciliation Team Update</w:t>
            </w:r>
          </w:p>
          <w:p w:rsid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KM requested an update on this following a request for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some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one</w:t>
            </w:r>
            <w:r w:rsidRPr="006527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from the PPG to join as this was an important opportunity that feeds into the new health and care structures</w:t>
            </w:r>
          </w:p>
          <w:p w:rsid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6527E6" w:rsidRPr="006527E6" w:rsidRDefault="006527E6" w:rsidP="00CC79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Action: LS to explore with Claire Dawber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E6" w:rsidRPr="00B6435B" w:rsidRDefault="006527E6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C1" w:rsidRPr="00B6435B" w:rsidRDefault="006055C1" w:rsidP="00CC79BE">
            <w:pPr>
              <w:spacing w:after="0" w:line="0" w:lineRule="atLeas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6435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C1" w:rsidRDefault="00113DE0" w:rsidP="00CC79BE">
            <w:pPr>
              <w:spacing w:after="0" w:line="0" w:lineRule="atLeas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AOB </w:t>
            </w:r>
          </w:p>
          <w:p w:rsidR="006055C1" w:rsidRDefault="006055C1" w:rsidP="00CC79BE">
            <w:pPr>
              <w:spacing w:after="0" w:line="0" w:lineRule="atLeas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113DE0" w:rsidRDefault="00113DE0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DE0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 xml:space="preserve">It was queried whether Ashford PPG was still going </w:t>
            </w:r>
          </w:p>
          <w:p w:rsidR="006527E6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A217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Action:</w:t>
            </w:r>
            <w:r w:rsidR="002A21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LS to find out</w:t>
            </w:r>
          </w:p>
          <w:p w:rsidR="006527E6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We identified that we would aim to present 2 webinars (as our objective for the next year) in the autumn that would increase accessibility for the local population. 1) Experiencing Cancer  2) Long Covid</w:t>
            </w:r>
          </w:p>
          <w:p w:rsidR="006527E6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527E6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SA agreed to work with KM on the Long Covid webinar. It may be possible to draw on a patient from the practice experiencing  long covid and integrate</w:t>
            </w:r>
          </w:p>
          <w:p w:rsidR="006527E6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This with social prescribing also.</w:t>
            </w:r>
          </w:p>
          <w:p w:rsidR="006527E6" w:rsidRDefault="006527E6" w:rsidP="006527E6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KM to contact SA for a preliminary discussion</w:t>
            </w:r>
            <w:r w:rsidRPr="006527E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:rsidR="006527E6" w:rsidRDefault="006527E6" w:rsidP="006527E6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KM asked if e-mails could be circulated to enable us to communicate with each other. KM’s email is </w:t>
            </w:r>
            <w:hyperlink r:id="rId5" w:history="1">
              <w:r w:rsidRPr="00FC476F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kim.manley88@gmail.com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KM can set up/use webinar from home but need some guidance from the practice about governance etc 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Timing ideas were discussed as maybe one in the afternoon and one in the evening to access different groups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KM asked if anyone wanted to explore the use of Twitter after the session.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There was no-one, KM stated she would try and use the PPG Twitter handle 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@PPGHamstreet1) more to raise the profile a bit. </w:t>
            </w:r>
          </w:p>
          <w:p w:rsidR="006527E6" w:rsidRDefault="006527E6" w:rsidP="006527E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113DE0" w:rsidRDefault="006527E6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KM </w:t>
            </w:r>
            <w:r w:rsidR="00113D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It was suggested our next meeting would be the </w:t>
            </w:r>
            <w:r w:rsidR="00C65F27">
              <w:rPr>
                <w:rFonts w:eastAsia="Times New Roman" w:cstheme="minorHAnsi"/>
                <w:sz w:val="24"/>
                <w:szCs w:val="24"/>
                <w:lang w:eastAsia="en-GB"/>
              </w:rPr>
              <w:t>13</w:t>
            </w:r>
            <w:r w:rsidR="00C65F27" w:rsidRPr="00C65F27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June, however KM cannot make this date, so I have suggested 27</w:t>
            </w:r>
            <w:r w:rsidR="00C65F27" w:rsidRPr="00C65F27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C65F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June? </w:t>
            </w: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055C1" w:rsidRPr="00B6435B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 of Next meetings:  </w:t>
            </w:r>
          </w:p>
          <w:p w:rsidR="006055C1" w:rsidRPr="00B6435B" w:rsidRDefault="00C65F27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 27</w:t>
            </w:r>
            <w:r w:rsidRPr="00C65F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055C1" w:rsidRPr="00B643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2023 @ 5.00pm </w:t>
            </w:r>
            <w:r w:rsidR="006527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include AGM </w:t>
            </w:r>
          </w:p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Zoom link to be sent out with the agenda for those wishing to attend virtually</w:t>
            </w:r>
          </w:p>
          <w:p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C1" w:rsidRPr="00B6435B" w:rsidRDefault="006055C1" w:rsidP="00C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055C1" w:rsidRPr="00B6435B" w:rsidRDefault="006055C1" w:rsidP="0060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55C1" w:rsidRPr="00B6435B" w:rsidRDefault="006055C1" w:rsidP="006055C1">
      <w:pPr>
        <w:rPr>
          <w:sz w:val="24"/>
          <w:szCs w:val="24"/>
        </w:rPr>
      </w:pPr>
    </w:p>
    <w:p w:rsidR="006055C1" w:rsidRPr="006055C1" w:rsidRDefault="006055C1" w:rsidP="006055C1">
      <w:pPr>
        <w:jc w:val="center"/>
        <w:rPr>
          <w:b/>
          <w:sz w:val="28"/>
          <w:szCs w:val="28"/>
        </w:rPr>
      </w:pPr>
    </w:p>
    <w:sectPr w:rsidR="006055C1" w:rsidRPr="00605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819"/>
    <w:multiLevelType w:val="hybridMultilevel"/>
    <w:tmpl w:val="2556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0CB"/>
    <w:multiLevelType w:val="hybridMultilevel"/>
    <w:tmpl w:val="A4D27B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C22BCB"/>
    <w:multiLevelType w:val="hybridMultilevel"/>
    <w:tmpl w:val="08EC9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766A7"/>
    <w:multiLevelType w:val="hybridMultilevel"/>
    <w:tmpl w:val="A26C90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C1"/>
    <w:rsid w:val="00113DE0"/>
    <w:rsid w:val="002510C0"/>
    <w:rsid w:val="002A217B"/>
    <w:rsid w:val="00363E50"/>
    <w:rsid w:val="006055C1"/>
    <w:rsid w:val="00643951"/>
    <w:rsid w:val="006527E6"/>
    <w:rsid w:val="00A353B3"/>
    <w:rsid w:val="00A5787B"/>
    <w:rsid w:val="00B6435B"/>
    <w:rsid w:val="00C5644A"/>
    <w:rsid w:val="00C65F27"/>
    <w:rsid w:val="00C73725"/>
    <w:rsid w:val="00EC1BCB"/>
    <w:rsid w:val="00EE787C"/>
    <w:rsid w:val="00F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5FF86-40BB-41CB-A11E-5EAF39F6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.manley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7285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James</dc:creator>
  <cp:keywords/>
  <dc:description/>
  <cp:lastModifiedBy>SWEENEY, Elizabeth (HAMSTREET SURGERY)</cp:lastModifiedBy>
  <cp:revision>2</cp:revision>
  <dcterms:created xsi:type="dcterms:W3CDTF">2023-06-14T06:50:00Z</dcterms:created>
  <dcterms:modified xsi:type="dcterms:W3CDTF">2023-06-14T06:50:00Z</dcterms:modified>
</cp:coreProperties>
</file>